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Normal"/>
        <w:rPr>
          <w:b/>
        </w:rPr>
      </w:pPr>
      <w:r>
        <w:rPr>
          <w:b/>
        </w:rPr>
        <w:t xml:space="preserve">                             </w:t>
      </w:r>
    </w:p>
    <w:p>
      <w:pPr>
        <w:pStyle w:val="Normal"/>
        <w:ind w:left="720"/>
        <w:ind w:firstLine="720"/>
      </w:pPr>
      <w:r>
        <w:rPr>
          <w:b/>
        </w:rPr>
        <w:t xml:space="preserve">      </w:t>
      </w:r>
      <w:r>
        <w:rPr>
          <w:b/>
          <w:sz w:val="30"/>
          <w:szCs w:val="30"/>
        </w:rPr>
        <w:t>FORT OSAGE YOUTH LEAGUE BASKETBALL RULES</w:t>
      </w:r>
    </w:p>
    <w:p>
      <w:pPr>
        <w:pStyle w:val="Normal"/>
      </w:pPr>
      <w:r>
        <w:rPr>
          <w:b/>
          <w:sz w:val="30"/>
          <w:szCs w:val="30"/>
        </w:rPr>
        <w:t xml:space="preserve">                                                      </w:t>
      </w:r>
      <w:r>
        <w:rPr>
          <w:b/>
          <w:sz w:val="30"/>
          <w:szCs w:val="30"/>
        </w:rPr>
        <w:t xml:space="preserve">        </w:t>
      </w:r>
      <w:r>
        <w:rPr>
          <w:b/>
          <w:sz w:val="30"/>
          <w:szCs w:val="30"/>
        </w:rPr>
        <w:t>K</w:t>
      </w:r>
      <w:r>
        <w:rPr>
          <w:b/>
          <w:sz w:val="30"/>
          <w:szCs w:val="30"/>
        </w:rPr>
        <w:t xml:space="preserve"> </w:t>
      </w:r>
      <w:r>
        <w:rPr>
          <w:b/>
          <w:sz w:val="30"/>
          <w:szCs w:val="30"/>
        </w:rPr>
        <w:t>–</w:t>
      </w:r>
      <w:r>
        <w:rPr>
          <w:b/>
          <w:sz w:val="30"/>
          <w:szCs w:val="30"/>
        </w:rPr>
        <w:t xml:space="preserve"> </w:t>
      </w:r>
      <w:r>
        <w:rPr>
          <w:b/>
          <w:sz w:val="30"/>
          <w:szCs w:val="30"/>
        </w:rPr>
        <w:t>1st</w:t>
      </w:r>
      <w:r>
        <w:rPr>
          <w:b/>
          <w:sz w:val="30"/>
          <w:szCs w:val="30"/>
        </w:rPr>
        <w:t xml:space="preserve"> Grade</w:t>
      </w:r>
    </w:p>
    <w:p>
      <w:pPr>
        <w:pStyle w:val="Normal"/>
      </w:pPr>
    </w:p>
    <w:p>
      <w:pPr>
        <w:pStyle w:val="Normal"/>
      </w:pPr>
      <w:r>
        <w:rPr/>
        <w:t>Games will be played under the rules of the National Federation of State High School Associations in accordance with the Missouri State High School Activities Association with the following exceptions:</w:t>
      </w:r>
    </w:p>
    <w:p>
      <w:pPr>
        <w:pStyle w:val="Normal"/>
        <w:rPr>
          <w:b/>
        </w:rPr>
      </w:pPr>
    </w:p>
    <w:p>
      <w:pPr>
        <w:pStyle w:val="Normal"/>
      </w:pPr>
      <w:r>
        <w:rPr>
          <w:b/>
        </w:rPr>
        <w:t>1.</w:t>
      </w:r>
      <w:r>
        <w:rPr/>
        <w:t xml:space="preserve"> </w:t>
      </w:r>
      <w:r>
        <w:rPr>
          <w:b/>
        </w:rPr>
        <w:t>Grades K-</w:t>
      </w:r>
      <w:r>
        <w:rPr>
          <w:b/>
        </w:rPr>
        <w:t>1st</w:t>
      </w:r>
      <w:r>
        <w:rPr>
          <w:b/>
        </w:rPr>
        <w:t xml:space="preserve"> </w:t>
      </w:r>
      <w:r>
        <w:rPr>
          <w:b/>
        </w:rPr>
        <w:t xml:space="preserve">each player will play 1 </w:t>
      </w:r>
      <w:r>
        <w:rPr>
          <w:b/>
        </w:rPr>
        <w:t xml:space="preserve">full </w:t>
      </w:r>
      <w:r>
        <w:rPr>
          <w:b/>
        </w:rPr>
        <w:t>quarter in 1</w:t>
      </w:r>
      <w:r>
        <w:rPr>
          <w:b/>
          <w:vertAlign w:val="superscript"/>
        </w:rPr>
        <w:t>st</w:t>
      </w:r>
      <w:r>
        <w:rPr>
          <w:b/>
        </w:rPr>
        <w:t xml:space="preserve"> half</w:t>
      </w:r>
      <w:r>
        <w:rPr/>
        <w:t xml:space="preserve">. </w:t>
      </w:r>
      <w:r>
        <w:rPr/>
        <w:t xml:space="preserve"> </w:t>
      </w:r>
      <w:r>
        <w:rPr>
          <w:b/>
        </w:rPr>
        <w:t>During the 2</w:t>
      </w:r>
      <w:r>
        <w:rPr>
          <w:b/>
          <w:vertAlign w:val="superscript"/>
        </w:rPr>
        <w:t>nd</w:t>
      </w:r>
      <w:r>
        <w:rPr>
          <w:b/>
        </w:rPr>
        <w:t xml:space="preserve"> half all players should play, but each coach</w:t>
      </w:r>
      <w:r>
        <w:rPr>
          <w:b/>
        </w:rPr>
        <w:t xml:space="preserve"> can determine how to achieve that</w:t>
      </w:r>
      <w:r>
        <w:rPr/>
        <w:t>.</w:t>
      </w:r>
      <w:r>
        <w:rPr/>
        <w:t xml:space="preserve">  </w:t>
      </w:r>
      <w:r>
        <w:rPr/>
        <w:t>Each quarter is 6 minutes.</w:t>
      </w:r>
    </w:p>
    <w:p>
      <w:pPr>
        <w:pStyle w:val="Normal"/>
        <w:rPr>
          <w:b/>
        </w:rPr>
      </w:pPr>
      <w:r>
        <w:rPr/>
        <w:t xml:space="preserve"> If a player is injured this rule </w:t>
      </w:r>
      <w:r>
        <w:rPr/>
        <w:t>is waived</w:t>
      </w:r>
      <w:r>
        <w:rPr/>
        <w:t xml:space="preserve"> at the official’s discretion. Any player benched for disciplinary reasons is exempt from this rule and the score keepers and/or officials must be notified prior to the start of the game. </w:t>
      </w:r>
    </w:p>
    <w:p>
      <w:pPr>
        <w:pStyle w:val="Normal"/>
      </w:pPr>
      <w:r>
        <w:rPr>
          <w:b/>
        </w:rPr>
        <w:t>Special Provision:</w:t>
      </w:r>
      <w:r>
        <w:rPr/>
        <w:t xml:space="preserve"> A player who has a serious medical condition that would not allow them to fulfill the requirements of playing a full uninte</w:t>
      </w:r>
      <w:r>
        <w:rPr/>
        <w:t xml:space="preserve">rrupted quarter may be granted </w:t>
      </w:r>
      <w:r>
        <w:rPr/>
        <w:t xml:space="preserve">permission to play under special provisions as approved by the FOYL Board of Directors. Each case will be looked at and decided on separately by the FOYL Board. If permission is granted, in order for the player to be allowed to play under this provision, they must provide the following documents to the FOYL Board: </w:t>
      </w:r>
      <w:r>
        <w:rPr>
          <w:b/>
        </w:rPr>
        <w:t>1)</w:t>
      </w:r>
      <w:r>
        <w:rPr/>
        <w:t xml:space="preserve"> A notarized medical release to play signed by a physician. </w:t>
      </w:r>
      <w:r>
        <w:rPr>
          <w:b/>
        </w:rPr>
        <w:t>2)</w:t>
      </w:r>
      <w:r>
        <w:rPr/>
        <w:t>A notarized release to play signed by the parents or legal guardians. Failure to provide any on of the following documents will result in the player not being allowed to</w:t>
      </w:r>
      <w:r>
        <w:rPr/>
        <w:t xml:space="preserve"> participate in the FOYL basket</w:t>
      </w:r>
      <w:r>
        <w:rPr/>
        <w:t>ball league.</w:t>
      </w:r>
    </w:p>
    <w:p>
      <w:pPr>
        <w:pStyle w:val="Normal"/>
        <w:rPr>
          <w:b/>
        </w:rPr>
      </w:pPr>
    </w:p>
    <w:p>
      <w:pPr>
        <w:pStyle w:val="Normal"/>
      </w:pPr>
      <w:r>
        <w:rPr>
          <w:b/>
        </w:rPr>
        <w:t>2.</w:t>
      </w:r>
      <w:r>
        <w:rPr>
          <w:b/>
        </w:rPr>
        <w:t xml:space="preserve"> </w:t>
      </w:r>
      <w:r>
        <w:rPr>
          <w:b/>
        </w:rPr>
        <w:t>No score will be kept</w:t>
      </w:r>
      <w:r>
        <w:rPr/>
        <w:t>.</w:t>
      </w:r>
    </w:p>
    <w:p>
      <w:pPr>
        <w:pStyle w:val="Normal"/>
        <w:rPr>
          <w:b/>
        </w:rPr>
      </w:pPr>
    </w:p>
    <w:p>
      <w:pPr>
        <w:pStyle w:val="Normal"/>
      </w:pPr>
      <w:r>
        <w:rPr>
          <w:b/>
        </w:rPr>
        <w:t>3.</w:t>
      </w:r>
      <w:r>
        <w:rPr>
          <w:b/>
        </w:rPr>
        <w:t xml:space="preserve"> </w:t>
      </w:r>
      <w:r>
        <w:rPr/>
        <w:t xml:space="preserve">Each team will receive </w:t>
      </w:r>
      <w:r>
        <w:rPr/>
        <w:t>2</w:t>
      </w:r>
      <w:r>
        <w:rPr/>
        <w:t xml:space="preserve"> </w:t>
      </w:r>
      <w:r>
        <w:rPr/>
        <w:t xml:space="preserve">(30 second) time outs per half which can not be carried over. </w:t>
      </w:r>
    </w:p>
    <w:p>
      <w:pPr>
        <w:pStyle w:val="Normal"/>
        <w:rPr>
          <w:b/>
        </w:rPr>
      </w:pPr>
    </w:p>
    <w:p>
      <w:pPr>
        <w:pStyle w:val="Normal"/>
      </w:pPr>
      <w:r>
        <w:rPr>
          <w:b/>
        </w:rPr>
        <w:t>4.</w:t>
      </w:r>
      <w:r>
        <w:rPr>
          <w:b/>
        </w:rPr>
        <w:t xml:space="preserve"> </w:t>
      </w:r>
      <w:r>
        <w:rPr/>
        <w:t>There will be one jump ball at the beginn</w:t>
      </w:r>
      <w:r>
        <w:rPr/>
        <w:t xml:space="preserve">ing of the game. Team’s </w:t>
      </w:r>
      <w:r>
        <w:rPr/>
        <w:t>possession at half time will be determined by possession arrow.</w:t>
      </w:r>
    </w:p>
    <w:p>
      <w:pPr>
        <w:pStyle w:val="Normal"/>
      </w:pPr>
    </w:p>
    <w:p>
      <w:pPr>
        <w:pStyle w:val="Normal"/>
      </w:pPr>
      <w:r>
        <w:rPr>
          <w:b/>
        </w:rPr>
        <w:t>5.</w:t>
      </w:r>
      <w:r>
        <w:rPr>
          <w:b/>
        </w:rPr>
        <w:t xml:space="preserve"> </w:t>
      </w:r>
      <w:r>
        <w:rPr/>
        <w:t xml:space="preserve">Coaches must coach from the sideline, 2 coaches on the bench. </w:t>
      </w:r>
      <w:r>
        <w:rPr>
          <w:b/>
        </w:rPr>
        <w:t>One coach</w:t>
      </w:r>
      <w:r>
        <w:rPr>
          <w:b/>
        </w:rPr>
        <w:t xml:space="preserve"> must remain s</w:t>
      </w:r>
      <w:r>
        <w:rPr>
          <w:b/>
        </w:rPr>
        <w:t>e</w:t>
      </w:r>
      <w:r>
        <w:rPr>
          <w:b/>
        </w:rPr>
        <w:t>a</w:t>
      </w:r>
      <w:r>
        <w:rPr>
          <w:b/>
        </w:rPr>
        <w:t>t</w:t>
      </w:r>
      <w:r>
        <w:rPr>
          <w:b/>
        </w:rPr>
        <w:t>ed</w:t>
      </w:r>
      <w:r>
        <w:rPr>
          <w:b/>
        </w:rPr>
        <w:t xml:space="preserve"> </w:t>
      </w:r>
      <w:r>
        <w:rPr>
          <w:b/>
        </w:rPr>
        <w:t>at all times</w:t>
      </w:r>
      <w:r>
        <w:rPr>
          <w:b/>
        </w:rPr>
        <w:t>.</w:t>
      </w:r>
    </w:p>
    <w:p>
      <w:pPr>
        <w:pStyle w:val="Normal"/>
        <w:rPr>
          <w:b/>
        </w:rPr>
      </w:pPr>
    </w:p>
    <w:p>
      <w:pPr>
        <w:pStyle w:val="Normal"/>
        <w:rPr>
          <w:b/>
        </w:rPr>
      </w:pPr>
      <w:r>
        <w:rPr>
          <w:b/>
        </w:rPr>
        <w:t>6.</w:t>
      </w:r>
      <w:r>
        <w:rPr>
          <w:b/>
        </w:rPr>
        <w:t xml:space="preserve"> </w:t>
      </w:r>
      <w:r>
        <w:rPr/>
        <w:t xml:space="preserve">There will be one minute between quarters and 2 minute </w:t>
      </w:r>
      <w:r>
        <w:rPr/>
        <w:t>half</w:t>
      </w:r>
      <w:r>
        <w:rPr/>
        <w:t>’</w:t>
      </w:r>
      <w:r>
        <w:rPr/>
        <w:t xml:space="preserve">s. </w:t>
      </w:r>
    </w:p>
    <w:p>
      <w:pPr>
        <w:pStyle w:val="Normal"/>
        <w:rPr>
          <w:b/>
        </w:rPr>
      </w:pPr>
    </w:p>
    <w:p>
      <w:pPr>
        <w:pStyle w:val="Normal"/>
      </w:pPr>
      <w:r>
        <w:rPr>
          <w:b/>
        </w:rPr>
        <w:t xml:space="preserve">7. </w:t>
      </w:r>
      <w:r>
        <w:rPr/>
        <w:t>There will be no 3 second violations.</w:t>
      </w:r>
    </w:p>
    <w:p>
      <w:pPr>
        <w:pStyle w:val="Normal"/>
        <w:rPr>
          <w:b/>
        </w:rPr>
      </w:pPr>
    </w:p>
    <w:p>
      <w:pPr>
        <w:pStyle w:val="Normal"/>
      </w:pPr>
      <w:r>
        <w:rPr>
          <w:b/>
        </w:rPr>
        <w:t>8.</w:t>
      </w:r>
      <w:r>
        <w:rPr>
          <w:b/>
        </w:rPr>
        <w:t xml:space="preserve"> </w:t>
      </w:r>
      <w:r>
        <w:rPr>
          <w:b/>
        </w:rPr>
        <w:t>The players must dribble</w:t>
      </w:r>
      <w:r>
        <w:rPr>
          <w:b/>
        </w:rPr>
        <w:t>.</w:t>
      </w:r>
      <w:r>
        <w:rPr>
          <w:b/>
        </w:rPr>
        <w:t xml:space="preserve"> </w:t>
      </w:r>
    </w:p>
    <w:p>
      <w:pPr>
        <w:pStyle w:val="Normal"/>
        <w:rPr>
          <w:b/>
        </w:rPr>
      </w:pPr>
    </w:p>
    <w:p>
      <w:pPr>
        <w:pStyle w:val="Normal"/>
      </w:pPr>
      <w:r>
        <w:rPr>
          <w:b/>
        </w:rPr>
        <w:t>9.</w:t>
      </w:r>
      <w:r>
        <w:rPr>
          <w:b/>
        </w:rPr>
        <w:t xml:space="preserve"> </w:t>
      </w:r>
      <w:r>
        <w:rPr/>
        <w:t>Change of pos</w:t>
      </w:r>
      <w:r>
        <w:rPr/>
        <w:t>session will occur as follows: loose ball, score, rebound, or b</w:t>
      </w:r>
      <w:r>
        <w:rPr/>
        <w:t>all out of bounds.</w:t>
      </w:r>
    </w:p>
    <w:p>
      <w:pPr>
        <w:pStyle w:val="Normal"/>
      </w:pPr>
    </w:p>
    <w:p>
      <w:pPr>
        <w:pStyle w:val="Normal"/>
        <w:rPr>
          <w:i/>
        </w:rPr>
      </w:pPr>
      <w:r>
        <w:rPr>
          <w:b/>
        </w:rPr>
        <w:t>10.</w:t>
      </w:r>
      <w:r>
        <w:rPr>
          <w:b/>
        </w:rPr>
        <w:t xml:space="preserve"> </w:t>
      </w:r>
      <w:r>
        <w:rPr/>
        <w:t>Failure to advance the ball across the half court line within 10 sec will be a v</w:t>
      </w:r>
      <w:r>
        <w:rPr/>
        <w:t>iolation</w:t>
      </w:r>
      <w:r>
        <w:rPr>
          <w:i/>
        </w:rPr>
        <w:t>(at referee’s discretion).</w:t>
      </w:r>
    </w:p>
    <w:p>
      <w:pPr>
        <w:pStyle w:val="Normal"/>
        <w:rPr>
          <w:i/>
        </w:rPr>
      </w:pPr>
    </w:p>
    <w:p>
      <w:pPr>
        <w:pStyle w:val="Normal"/>
        <w:rPr>
          <w:i/>
        </w:rPr>
      </w:pPr>
      <w:r>
        <w:rPr>
          <w:b/>
        </w:rPr>
        <w:t>11.</w:t>
      </w:r>
      <w:r>
        <w:rPr/>
        <w:t xml:space="preserve"> </w:t>
      </w:r>
      <w:r>
        <w:rPr/>
        <w:t xml:space="preserve">Teams will play man-to-man defense at all times.  No full court pressing-when the defensive team takes possession, the shooting team must retreat to </w:t>
      </w:r>
      <w:r>
        <w:rPr/>
        <w:t>inside the three point line.</w:t>
      </w:r>
      <w:r>
        <w:rPr>
          <w:i/>
        </w:rPr>
        <w:t xml:space="preserve">  </w:t>
      </w:r>
    </w:p>
    <w:p>
      <w:pPr>
        <w:pStyle w:val="Normal"/>
      </w:pPr>
      <w:r>
        <w:rPr>
          <w:i/>
        </w:rPr>
        <w:tab/>
        <w:t>A. Ball must cross 3-pt line before it can be knocked away or stolen</w:t>
      </w:r>
      <w:r>
        <w:rPr>
          <w:i/>
        </w:rPr>
        <w:t xml:space="preserve">. </w:t>
      </w:r>
    </w:p>
    <w:p>
      <w:pPr>
        <w:pStyle w:val="Normal"/>
        <w:ind w:left="720"/>
        <w:rPr>
          <w:i/>
        </w:rPr>
      </w:pPr>
      <w:r>
        <w:rPr>
          <w:i/>
        </w:rPr>
        <w:t xml:space="preserve">    Reaching over the 3-pt line is not allowed</w:t>
      </w:r>
    </w:p>
    <w:p>
      <w:pPr>
        <w:pStyle w:val="Normal"/>
      </w:pPr>
      <w:r>
        <w:rPr>
          <w:i/>
        </w:rPr>
        <w:tab/>
        <w:t>B. Defenders feet must be inside the 3-pt line</w:t>
      </w:r>
    </w:p>
    <w:p>
      <w:pPr>
        <w:pStyle w:val="Normal"/>
        <w:rPr>
          <w:i/>
        </w:rPr>
      </w:pPr>
      <w:r>
        <w:rPr>
          <w:i/>
        </w:rPr>
        <w:tab/>
        <w:t xml:space="preserve">C. No </w:t>
      </w:r>
      <w:r>
        <w:rPr>
          <w:i/>
        </w:rPr>
        <w:t xml:space="preserve">double teaming or </w:t>
      </w:r>
      <w:r>
        <w:rPr>
          <w:i/>
        </w:rPr>
        <w:t>trapping allowed</w:t>
      </w:r>
      <w:r>
        <w:rPr>
          <w:i/>
        </w:rPr>
        <w:t xml:space="preserve"> </w:t>
      </w:r>
    </w:p>
    <w:p>
      <w:pPr>
        <w:pStyle w:val="Normal"/>
      </w:pPr>
      <w:r>
        <w:rPr>
          <w:i/>
        </w:rPr>
        <w:tab/>
        <w:t>D. Pick and roll, &amp; screens are allowed and defensive switches are allowed</w:t>
      </w:r>
    </w:p>
    <w:p>
      <w:pPr>
        <w:pStyle w:val="Normal"/>
        <w:ind w:left="720"/>
        <w:rPr>
          <w:i/>
        </w:rPr>
      </w:pPr>
      <w:r>
        <w:rPr>
          <w:i/>
        </w:rPr>
        <w:t xml:space="preserve">E. Defense is allowed in a fast break situation.  </w:t>
      </w:r>
      <w:r>
        <w:rPr>
          <w:i/>
        </w:rPr>
        <w:t>Any defender can move to stop a fast break</w:t>
      </w:r>
      <w:r>
        <w:rPr>
          <w:i/>
        </w:rPr>
        <w:t xml:space="preserve"> at the 3 pt line</w:t>
      </w:r>
      <w:r>
        <w:rPr>
          <w:i/>
        </w:rPr>
        <w:t xml:space="preserve">.  </w:t>
      </w:r>
      <w:r>
        <w:rPr>
          <w:i/>
        </w:rPr>
        <w:t xml:space="preserve">       </w:t>
      </w:r>
      <w:r>
        <w:rPr>
          <w:i/>
        </w:rPr>
        <w:t>When all</w:t>
      </w:r>
      <w:r>
        <w:rPr>
          <w:i/>
        </w:rPr>
        <w:t xml:space="preserve"> </w:t>
      </w:r>
      <w:r>
        <w:rPr>
          <w:i/>
        </w:rPr>
        <w:t>defenders catch up, they should switch back to their own man.</w:t>
      </w:r>
    </w:p>
    <w:p>
      <w:pPr>
        <w:pStyle w:val="Normal"/>
        <w:rPr>
          <w:i/>
        </w:rPr>
      </w:pPr>
      <w:r>
        <w:rPr>
          <w:b/>
        </w:rPr>
        <w:tab/>
      </w:r>
      <w:r>
        <w:rPr/>
        <w:t>F</w:t>
      </w:r>
      <w:r>
        <w:rPr>
          <w:b/>
        </w:rPr>
        <w:t xml:space="preserve">. </w:t>
      </w:r>
      <w:r>
        <w:rPr>
          <w:i/>
        </w:rPr>
        <w:t>Coaches should assign players defensive nu</w:t>
      </w:r>
      <w:r>
        <w:rPr>
          <w:i/>
        </w:rPr>
        <w:t>mber for matching up man to man before reporting in.</w:t>
      </w:r>
      <w:r>
        <w:rPr>
          <w:i/>
        </w:rPr>
        <w:t xml:space="preserve">  </w:t>
      </w:r>
    </w:p>
    <w:p>
      <w:pPr>
        <w:pStyle w:val="Normal"/>
        <w:rPr>
          <w:i/>
        </w:rPr>
      </w:pPr>
      <w:r>
        <w:rPr>
          <w:i/>
        </w:rPr>
        <w:tab/>
      </w:r>
      <w:r>
        <w:rPr>
          <w:i/>
        </w:rPr>
        <w:tab/>
        <w:t>1=point guard, 2=guard, 3=forward, 4=forward, 5=center</w:t>
      </w:r>
    </w:p>
    <w:p>
      <w:pPr>
        <w:pStyle w:val="Normal"/>
        <w:rPr>
          <w:i/>
        </w:rPr>
      </w:pPr>
    </w:p>
    <w:p>
      <w:pPr>
        <w:pStyle w:val="Normal"/>
        <w:ind w:left="4320"/>
        <w:ind w:firstLine="720"/>
        <w:rPr>
          <w:i/>
        </w:rPr>
      </w:pPr>
      <w:r>
        <w:rPr>
          <w:b/>
        </w:rPr>
        <w:t>con’t</w:t>
      </w:r>
    </w:p>
    <w:p>
      <w:pPr>
        <w:pStyle w:val="Normal"/>
      </w:pPr>
    </w:p>
    <w:p>
      <w:pPr>
        <w:pStyle w:val="Normal"/>
      </w:pPr>
    </w:p>
    <w:p>
      <w:pPr>
        <w:pStyle w:val="Normal"/>
        <w:rPr>
          <w:b/>
        </w:rPr>
      </w:pPr>
    </w:p>
    <w:p>
      <w:pPr>
        <w:pStyle w:val="Normal"/>
        <w:rPr>
          <w:b/>
        </w:rPr>
      </w:pPr>
    </w:p>
    <w:p>
      <w:pPr>
        <w:pStyle w:val="Normal"/>
        <w:rPr>
          <w:b/>
        </w:rPr>
      </w:pPr>
    </w:p>
    <w:p>
      <w:pPr>
        <w:pStyle w:val="Normal"/>
      </w:pPr>
      <w:r>
        <w:rPr>
          <w:b/>
        </w:rPr>
        <w:t xml:space="preserve">12. </w:t>
      </w:r>
      <w:r>
        <w:rPr/>
        <w:t>Fouls will be called, but a player will not be disqualified</w:t>
      </w:r>
      <w:r>
        <w:rPr>
          <w:b/>
        </w:rPr>
        <w:t xml:space="preserve">, </w:t>
      </w:r>
      <w:r>
        <w:rPr/>
        <w:t xml:space="preserve">they will be educated on their mistakes, and taught the right way of completing their defensive or offensive move. </w:t>
      </w:r>
      <w:r>
        <w:rPr>
          <w:b/>
        </w:rPr>
        <w:t>Coaches need to discourage fouling.</w:t>
      </w:r>
    </w:p>
    <w:p>
      <w:pPr>
        <w:pStyle w:val="Normal"/>
        <w:rPr>
          <w:b/>
        </w:rPr>
      </w:pPr>
    </w:p>
    <w:p>
      <w:pPr>
        <w:pStyle w:val="Normal"/>
      </w:pPr>
      <w:r>
        <w:rPr>
          <w:b/>
        </w:rPr>
        <w:t>13</w:t>
      </w:r>
      <w:r>
        <w:rPr/>
        <w:t xml:space="preserve">. </w:t>
      </w:r>
      <w:r>
        <w:rPr>
          <w:b/>
          <w:i/>
        </w:rPr>
        <w:t>No</w:t>
      </w:r>
      <w:r>
        <w:rPr>
          <w:i/>
        </w:rPr>
        <w:t xml:space="preserve"> </w:t>
      </w:r>
      <w:r>
        <w:rPr/>
        <w:t>jewelry, beads, bobby pins or hair clips,hard casts or metal braces shall be worn.</w:t>
      </w:r>
    </w:p>
    <w:p>
      <w:pPr>
        <w:pStyle w:val="Normal"/>
        <w:rPr>
          <w:b/>
        </w:rPr>
      </w:pPr>
    </w:p>
    <w:p>
      <w:pPr>
        <w:pStyle w:val="Normal"/>
      </w:pPr>
      <w:r>
        <w:rPr>
          <w:b/>
        </w:rPr>
        <w:t>1</w:t>
      </w:r>
      <w:r>
        <w:rPr>
          <w:b/>
        </w:rPr>
        <w:t>4</w:t>
      </w:r>
      <w:r>
        <w:rPr/>
        <w:t>. No spectators on the gym floor.</w:t>
      </w:r>
    </w:p>
    <w:p>
      <w:pPr>
        <w:pStyle w:val="Normal"/>
        <w:rPr>
          <w:b/>
        </w:rPr>
      </w:pPr>
    </w:p>
    <w:p>
      <w:pPr>
        <w:pStyle w:val="Normal"/>
      </w:pPr>
      <w:r>
        <w:rPr>
          <w:b/>
        </w:rPr>
        <w:t>1</w:t>
      </w:r>
      <w:r>
        <w:rPr>
          <w:b/>
        </w:rPr>
        <w:t>5</w:t>
      </w:r>
      <w:r>
        <w:rPr>
          <w:b/>
        </w:rPr>
        <w:t>.</w:t>
      </w:r>
      <w:r>
        <w:rPr/>
        <w:t xml:space="preserve"> Pinni</w:t>
      </w:r>
      <w:r>
        <w:rPr/>
        <w:t>es will be worn by home team.</w:t>
      </w:r>
    </w:p>
    <w:p>
      <w:pPr>
        <w:pStyle w:val="Normal"/>
        <w:sectPr>
          <w:pgSz w:w="12240" w:h="15840"/>
          <w:pgMar w:left="720" w:right="720" w:top="634" w:bottom="187"/>
        </w:sectPr>
      </w:pPr>
    </w:p>
    <w:p>
      <w:pPr>
        <w:pStyle w:val="Normal"/>
        <w:rPr>
          <w:b/>
        </w:rPr>
      </w:pPr>
    </w:p>
    <w:p>
      <w:pPr>
        <w:pStyle w:val="Normal"/>
      </w:pPr>
      <w:r>
        <w:rPr>
          <w:b/>
        </w:rPr>
        <w:t>1</w:t>
      </w:r>
      <w:r>
        <w:rPr>
          <w:b/>
        </w:rPr>
        <w:t>6</w:t>
      </w:r>
      <w:r>
        <w:rPr>
          <w:b/>
        </w:rPr>
        <w:t>.</w:t>
      </w:r>
      <w:r>
        <w:rPr/>
        <w:t xml:space="preserve"> The </w:t>
      </w:r>
      <w:r>
        <w:rPr/>
        <w:t>referee’s</w:t>
      </w:r>
      <w:r>
        <w:rPr/>
        <w:t xml:space="preserve"> decision is final. The referee will use discretion when calling </w:t>
      </w:r>
      <w:r>
        <w:rPr>
          <w:b/>
        </w:rPr>
        <w:t>traveling</w:t>
      </w:r>
      <w:r>
        <w:rPr/>
        <w:t xml:space="preserve"> and </w:t>
      </w:r>
      <w:r>
        <w:rPr>
          <w:b/>
        </w:rPr>
        <w:t>double</w:t>
      </w:r>
      <w:r>
        <w:rPr>
          <w:b/>
        </w:rPr>
        <w:t xml:space="preserve"> dribble violations </w:t>
      </w:r>
      <w:r>
        <w:rPr/>
        <w:t>due to their ag</w:t>
      </w:r>
      <w:r>
        <w:rPr/>
        <w:t>e group</w:t>
      </w:r>
      <w:r>
        <w:rPr>
          <w:b/>
        </w:rPr>
        <w:t>.</w:t>
      </w:r>
    </w:p>
    <w:p>
      <w:pPr>
        <w:pStyle w:val="Normal"/>
        <w:rPr>
          <w:b/>
        </w:rPr>
      </w:pPr>
    </w:p>
    <w:p>
      <w:pPr>
        <w:pStyle w:val="Normal"/>
      </w:pPr>
      <w:r>
        <w:rPr>
          <w:b/>
        </w:rPr>
        <w:t>1</w:t>
      </w:r>
      <w:r>
        <w:rPr>
          <w:b/>
        </w:rPr>
        <w:t>7</w:t>
      </w:r>
      <w:r>
        <w:rPr>
          <w:b/>
        </w:rPr>
        <w:t>.</w:t>
      </w:r>
      <w:r>
        <w:rPr>
          <w:b/>
        </w:rPr>
        <w:t xml:space="preserve"> </w:t>
      </w:r>
      <w:r>
        <w:rPr/>
        <w:t>Teams must conduct themselves on a orderly manner at all times. No one is allowed to go in any classrooms or mess with the lockers in the hallways. Misbehavior, profanity, or unsportsmanlike conduct will be subject to disciplinary action b</w:t>
      </w:r>
      <w:r>
        <w:rPr/>
        <w:t>y</w:t>
      </w:r>
      <w:r>
        <w:rPr/>
        <w:t xml:space="preserve"> the FOYL Board of Directors. Absolutely, </w:t>
      </w:r>
      <w:r>
        <w:rPr>
          <w:b/>
        </w:rPr>
        <w:t>no basketballs are to be dribbled except for on the “playing court”</w:t>
      </w:r>
      <w:r>
        <w:rPr/>
        <w:t>. If any balls are dribbled inside the facility except for the “playing court”, they will be taken away from the guilty party and returned when the party leaves the facility.</w:t>
      </w:r>
    </w:p>
    <w:p>
      <w:pPr>
        <w:pStyle w:val="Normal"/>
      </w:pPr>
    </w:p>
    <w:p>
      <w:pPr>
        <w:pStyle w:val="Normal"/>
      </w:pPr>
      <w:r>
        <w:rPr>
          <w:b/>
        </w:rPr>
        <w:t>1</w:t>
      </w:r>
      <w:r>
        <w:rPr>
          <w:b/>
        </w:rPr>
        <w:t>8</w:t>
      </w:r>
      <w:r>
        <w:rPr/>
        <w:t xml:space="preserve">. Each team is allowed 2 </w:t>
      </w:r>
      <w:r>
        <w:rPr/>
        <w:t>basketballs for pre-game warm</w:t>
      </w:r>
      <w:r>
        <w:rPr/>
        <w:t xml:space="preserve"> </w:t>
      </w:r>
      <w:r>
        <w:rPr/>
        <w:t>ups and half time.</w:t>
      </w:r>
    </w:p>
    <w:p>
      <w:pPr>
        <w:pStyle w:val="Normal"/>
      </w:pPr>
    </w:p>
    <w:p>
      <w:pPr>
        <w:pStyle w:val="Normal"/>
      </w:pPr>
      <w:r>
        <w:rPr>
          <w:b/>
        </w:rPr>
        <w:t>19</w:t>
      </w:r>
      <w:r>
        <w:rPr/>
        <w:t xml:space="preserve">. </w:t>
      </w:r>
      <w:r>
        <w:rPr/>
        <w:t>In case of bad weather, the grade rep will call you if games are moved back or canceled</w:t>
      </w:r>
      <w:r>
        <w:rPr/>
        <w:t xml:space="preserve"> and posted on </w:t>
      </w:r>
      <w:hyperlink r:id="rId8">
        <w:r>
          <w:rPr>
            <w:rStyle w:val="Hyperlink"/>
          </w:rPr>
          <w:t>www.foyl.org</w:t>
        </w:r>
      </w:hyperlink>
      <w:r>
        <w:rPr/>
        <w:t xml:space="preserve"> and Facebook.</w:t>
      </w:r>
    </w:p>
    <w:p>
      <w:pPr>
        <w:pStyle w:val="Normal"/>
      </w:pPr>
    </w:p>
    <w:p>
      <w:pPr>
        <w:pStyle w:val="Normal"/>
      </w:pPr>
    </w:p>
    <w:p>
      <w:pPr>
        <w:pStyle w:val="Normal"/>
      </w:pPr>
    </w:p>
    <w:p>
      <w:pPr>
        <w:pStyle w:val="Normal"/>
      </w:pPr>
    </w:p>
    <w:p>
      <w:pPr>
        <w:pStyle w:val="Normal"/>
      </w:pPr>
      <w:r>
        <w:rPr/>
        <w:t>Created on 07/2022</w:t>
      </w:r>
    </w:p>
    <w:p>
      <w:pPr>
        <w:pStyle w:val="Normal"/>
      </w:pPr>
      <w:r>
        <w:rPr/>
        <w:t>Revised 07</w:t>
      </w:r>
      <w:r>
        <w:rPr/>
        <w:t>/</w:t>
      </w:r>
      <w:r>
        <w:rPr/>
        <w:t>2022</w:t>
      </w:r>
    </w:p>
    <w:sectPr>
      <w:pgSz w:w="12240" w:h="15840"/>
      <w:pgMar w:left="720" w:right="720" w:top="634" w:bottom="187"/>
      <w:type w:val="continuous"/>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Tahoma"/>
  <w:font w:name="Calibri Light"/>
  <w:font w:name="Calibri"/>
  <w:font w:name="Cambria Math"/>
  <w:font w:name="Cambria"/>
  <w:font w:name="Courier New"/>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default="1" w:styleId="Normal">
    <w:name w:val="Normal"/>
    <w:qFormat/>
    <w:pPr/>
    <w:rPr>
      <w:sz w:val="24"/>
      <w:szCs w:val="24"/>
    </w:rPr>
  </w:style>
  <w:style w:type="character" w:styleId="DefaultParagraphFont">
    <w:name w:val="Default Paragraph Font"/>
    <w:qFormat/>
  </w:style>
  <w:style w:type="table" w:styleId="TableNormal">
    <w:name w:val="Table Normal"/>
    <w:qFormat/>
    <w:pPr/>
  </w:style>
  <w:style w:type="numbering" w:styleId="NoList">
    <w:name w:val="No List"/>
    <w:qFormat/>
  </w:style>
  <w:style w:type="character" w:styleId="FootnoteReference">
    <w:name w:val="Footnote Reference"/>
    <w:qFormat/>
  </w:style>
  <w:style w:type="character" w:styleId="Hyperlink">
    <w:name w:val="Hyperlink"/>
    <w:qFormat/>
    <w:rPr>
      <w:u w:val="single"/>
      <w:color w:val="0000FF"/>
    </w:rPr>
  </w:style>
  <w:style w:type="paragraph" w:styleId="BalloonText">
    <w:name w:val="Balloon Text"/>
    <w:qFormat/>
    <w:basedOn w:val="Normal"/>
    <w:pPr/>
    <w:rPr>
      <w:rFonts w:ascii="Tahoma" w:hAnsi="Tahoma"/>
      <w:sz w:val="16"/>
      <w:szCs w:val="16"/>
    </w:rPr>
  </w:style>
  <w:style w:type="character" w:styleId="BalloonTextChar">
    <w:name w:val="Balloon Text Char"/>
    <w:qFormat/>
    <w:rPr>
      <w:rFonts w:ascii="Tahoma" w:hAnsi="Tahoma"/>
      <w:sz w:val="16"/>
      <w:szCs w:val="16"/>
    </w:rPr>
  </w:style>
  <w:style w:type="character" w:styleId="UnresolvedMention">
    <w:name w:val="Unresolved Mention"/>
    <w:qFormat/>
    <w:rPr>
      <w:color w:val="808080"/>
      <w:shd w:fill="E6E6E6"/>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 Id="rId8" TargetMode="External" Type="http://schemas.openxmlformats.org/officeDocument/2006/relationships/hyperlink" Target="http://www.foyl.or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